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8FDA" w14:textId="0EE58176" w:rsidR="005355DB" w:rsidRDefault="00AE00CB" w:rsidP="004E6EB3">
      <w:pPr>
        <w:jc w:val="center"/>
        <w:rPr>
          <w:b/>
          <w:bCs/>
        </w:rPr>
      </w:pPr>
      <w:r w:rsidRPr="009B4AD3">
        <w:rPr>
          <w:b/>
          <w:bCs/>
        </w:rPr>
        <w:t xml:space="preserve"> </w:t>
      </w:r>
      <w:r>
        <w:rPr>
          <w:b/>
          <w:bCs/>
        </w:rPr>
        <w:t>Whitwood Golf Club</w:t>
      </w:r>
    </w:p>
    <w:p w14:paraId="15A45599" w14:textId="77777777" w:rsidR="00AE00CB" w:rsidRDefault="00AE00CB" w:rsidP="004E6EB3">
      <w:pPr>
        <w:jc w:val="center"/>
        <w:rPr>
          <w:b/>
          <w:bCs/>
        </w:rPr>
      </w:pP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280AF49F" w:rsidR="00E01534" w:rsidRPr="00C35638" w:rsidRDefault="00AE00CB" w:rsidP="00A15DAA">
            <w:pPr>
              <w:widowControl w:val="0"/>
              <w:autoSpaceDE w:val="0"/>
              <w:autoSpaceDN w:val="0"/>
              <w:adjustRightInd w:val="0"/>
              <w:rPr>
                <w:rFonts w:cs="Arial"/>
              </w:rPr>
            </w:pPr>
            <w:r w:rsidRPr="00AE00CB">
              <w:rPr>
                <w:rFonts w:cs="Arial"/>
              </w:rPr>
              <w:t xml:space="preserve">[Whitwood Golf Club </w:t>
            </w:r>
            <w:r w:rsidR="00E01534" w:rsidRPr="00AE00CB">
              <w:rPr>
                <w:rFonts w:cs="Arial"/>
              </w:rPr>
              <w:t>]</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00E71A80" w:rsidR="00E01534" w:rsidRPr="00C35638" w:rsidRDefault="00E01534" w:rsidP="00A15DAA">
            <w:pPr>
              <w:widowControl w:val="0"/>
              <w:autoSpaceDE w:val="0"/>
              <w:autoSpaceDN w:val="0"/>
              <w:adjustRightInd w:val="0"/>
              <w:rPr>
                <w:rFonts w:cs="Arial"/>
              </w:rPr>
            </w:pPr>
            <w:proofErr w:type="gramStart"/>
            <w:r w:rsidRPr="00C35638">
              <w:rPr>
                <w:rFonts w:cs="Arial"/>
              </w:rPr>
              <w:t>a</w:t>
            </w:r>
            <w:proofErr w:type="gramEnd"/>
            <w:r w:rsidRPr="00C35638">
              <w:rPr>
                <w:rFonts w:cs="Arial"/>
              </w:rPr>
              <w:t xml:space="preserve"> complaint of misconduct or notification of a concern as referred to in </w:t>
            </w:r>
            <w:r w:rsidRPr="00AE00CB">
              <w:rPr>
                <w:rFonts w:cs="Arial"/>
              </w:rPr>
              <w:t xml:space="preserve">Regulation </w:t>
            </w:r>
            <w:r w:rsidR="00A65689" w:rsidRPr="00AE00CB">
              <w:rPr>
                <w:rFonts w:cs="Arial"/>
              </w:rPr>
              <w:t>4</w:t>
            </w:r>
            <w:r w:rsidR="00AE00CB">
              <w:rPr>
                <w:rFonts w:cs="Arial"/>
              </w:rPr>
              <w:t xml:space="preserve">. </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6B1BE9D1"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28E5D8C9" w14:textId="0C3081BB" w:rsidR="007900E2" w:rsidRDefault="007900E2" w:rsidP="007900E2">
      <w:pPr>
        <w:spacing w:after="240" w:line="360" w:lineRule="auto"/>
        <w:jc w:val="both"/>
      </w:pPr>
    </w:p>
    <w:p w14:paraId="3BED90B7" w14:textId="77777777" w:rsidR="007900E2" w:rsidRDefault="007900E2" w:rsidP="007900E2">
      <w:pPr>
        <w:spacing w:after="240" w:line="360" w:lineRule="auto"/>
        <w:jc w:val="both"/>
      </w:pP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Regulation </w:t>
      </w:r>
      <w:r w:rsidR="00A54A9A" w:rsidRPr="002B20E5">
        <w:t>[</w:t>
      </w:r>
      <w:r w:rsidR="00B648B7" w:rsidRPr="002B20E5">
        <w:t>1</w:t>
      </w:r>
      <w:r w:rsidR="00F62885" w:rsidRPr="002B20E5">
        <w:t>1</w:t>
      </w:r>
      <w:r w:rsidR="00B648B7" w:rsidRPr="002B20E5">
        <w:t>]</w:t>
      </w:r>
      <w:r w:rsidR="00A54A9A" w:rsidRPr="002B20E5">
        <w:t>.</w:t>
      </w:r>
      <w:r w:rsidR="00A54A9A">
        <w:t xml:space="preserve"> The Respondent </w:t>
      </w:r>
      <w:r w:rsidR="00F62885">
        <w:t>may</w:t>
      </w:r>
      <w:r w:rsidR="00A54A9A">
        <w:t xml:space="preserve"> make written representations in mitigation </w:t>
      </w:r>
      <w:r w:rsidR="00A54A9A" w:rsidRPr="002B20E5">
        <w:t>within 7 days</w:t>
      </w:r>
      <w:r w:rsidR="00A54A9A">
        <w:t xml:space="preserve">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4518D7" w:rsidRPr="002B20E5">
        <w:t>[</w:t>
      </w:r>
      <w:r w:rsidR="00560C80" w:rsidRPr="002B20E5">
        <w:t>9-10</w:t>
      </w:r>
      <w:r w:rsidR="004518D7" w:rsidRPr="002B20E5">
        <w:t>].</w:t>
      </w:r>
    </w:p>
    <w:p w14:paraId="3678ACB1" w14:textId="11052F79"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time period outlined at Regulation </w:t>
      </w:r>
      <w:r w:rsidRPr="002B20E5">
        <w:t>[</w:t>
      </w:r>
      <w:r w:rsidR="00B40C67" w:rsidRPr="002B20E5">
        <w:t>8</w:t>
      </w:r>
      <w:r w:rsidRPr="002B20E5">
        <w:t>.1]</w:t>
      </w:r>
      <w:bookmarkStart w:id="1" w:name="_GoBack"/>
      <w:bookmarkEnd w:id="1"/>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903112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2" w:name="_Hlk95402069"/>
      <w:r w:rsidR="00C57AF6">
        <w:t>he</w:t>
      </w:r>
      <w:r>
        <w:t xml:space="preserve"> will forward it to the County Secretary of [</w:t>
      </w:r>
      <w:r>
        <w:rPr>
          <w:i/>
          <w:iCs/>
        </w:rPr>
        <w:t>insert County</w:t>
      </w:r>
      <w:r>
        <w:t>] Union or Association as appropriate</w:t>
      </w:r>
      <w:bookmarkEnd w:id="2"/>
      <w:r>
        <w:t xml:space="preserve">. If the Disciplinary Secretary considers that the Notice of Appeal is not valid, he will return it to the Respondent and explain why it is not valid.  </w:t>
      </w:r>
    </w:p>
    <w:p w14:paraId="3D60E285" w14:textId="77777777" w:rsidR="000D53EA" w:rsidRDefault="000D53EA" w:rsidP="000D53EA">
      <w:pPr>
        <w:pStyle w:val="ListParagraph"/>
        <w:numPr>
          <w:ilvl w:val="1"/>
          <w:numId w:val="7"/>
        </w:numPr>
        <w:spacing w:after="240" w:line="360" w:lineRule="auto"/>
        <w:contextualSpacing w:val="0"/>
        <w:jc w:val="both"/>
      </w:pPr>
      <w:r>
        <w:t>The [</w:t>
      </w:r>
      <w:r>
        <w:rPr>
          <w:i/>
          <w:iCs/>
        </w:rPr>
        <w:t xml:space="preserve">insert County]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153402">
        <w:rPr>
          <w:b/>
          <w:bCs/>
          <w:highlight w:val="yellow"/>
        </w:rPr>
        <w:t>EITHER</w:t>
      </w:r>
      <w:r w:rsidR="00153402" w:rsidRPr="00153402">
        <w:rPr>
          <w:b/>
          <w:bCs/>
          <w:highlight w:val="yellow"/>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established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153402">
        <w:rPr>
          <w:b/>
          <w:bCs/>
          <w:highlight w:val="yellow"/>
        </w:rPr>
        <w:t>OR</w:t>
      </w:r>
      <w:r w:rsidR="00153402" w:rsidRPr="00153402">
        <w:rPr>
          <w:b/>
          <w:bCs/>
          <w:highlight w:val="yellow"/>
        </w:rPr>
        <w:t xml:space="preserve"> OPTION 2 – APPEAL TO THE COUNTY BODY</w:t>
      </w:r>
      <w:r w:rsidR="00153402">
        <w:rPr>
          <w:b/>
          <w:bCs/>
        </w:rPr>
        <w:t xml:space="preserve"> </w:t>
      </w:r>
    </w:p>
    <w:p w14:paraId="0CAE2ECB" w14:textId="1B566759" w:rsidR="00920D24" w:rsidRDefault="00920D24" w:rsidP="00920D24">
      <w:pPr>
        <w:spacing w:after="240" w:line="360" w:lineRule="auto"/>
        <w:jc w:val="both"/>
      </w:pPr>
      <w:r w:rsidRPr="00B10E7D">
        <w:rPr>
          <w:b/>
          <w:bCs/>
        </w:rPr>
        <w:t>1</w:t>
      </w:r>
      <w:r w:rsidR="00315F90" w:rsidRPr="00B10E7D">
        <w:rPr>
          <w:b/>
          <w:bCs/>
        </w:rPr>
        <w:t>4</w:t>
      </w:r>
      <w:r w:rsidR="007900E2">
        <w:rPr>
          <w:b/>
          <w:bCs/>
        </w:rPr>
        <w:t xml:space="preserve"> </w:t>
      </w:r>
      <w:r w:rsidR="00315F90" w:rsidRPr="00B10E7D">
        <w:rPr>
          <w:b/>
          <w:bCs/>
        </w:rPr>
        <w:t>.1</w:t>
      </w:r>
      <w:r w:rsidR="007900E2">
        <w:rPr>
          <w:b/>
          <w:bCs/>
        </w:rPr>
        <w:t>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8953FA" w:rsidRPr="00054180">
        <w:rPr>
          <w:i/>
          <w:iCs/>
        </w:rPr>
        <w:t>[insert relevant contact details of County Union/Association/Merged Body]</w:t>
      </w:r>
      <w:r>
        <w:t xml:space="preserve"> in writing (an “Appeal Request”) within 14 days of the date of the Disciplinary </w:t>
      </w:r>
      <w:r w:rsidR="00267216">
        <w:t>Panel</w:t>
      </w:r>
      <w:r>
        <w:t xml:space="preserve">’s original decision being notified to the Respondent. </w:t>
      </w:r>
    </w:p>
    <w:p w14:paraId="6FE29559" w14:textId="5CC79301" w:rsidR="00021182" w:rsidRDefault="00920D24" w:rsidP="00315F90">
      <w:pPr>
        <w:spacing w:after="240" w:line="360" w:lineRule="auto"/>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 xml:space="preserve">The </w:t>
      </w:r>
      <w:r w:rsidR="00054180">
        <w:rPr>
          <w:i/>
          <w:iCs/>
        </w:rPr>
        <w:t>[County Union/Association/Merged Body]</w:t>
      </w:r>
      <w:r w:rsidR="00054180">
        <w:t xml:space="preserve">’s </w:t>
      </w:r>
      <w:r w:rsidR="00D65498">
        <w:t>Disciplinary Regulations will apply thereafter</w:t>
      </w:r>
      <w:proofErr w:type="gramStart"/>
      <w:r w:rsidR="00D65498">
        <w:t>.</w:t>
      </w:r>
      <w:r w:rsidR="00315F90">
        <w:t>.</w:t>
      </w:r>
      <w:proofErr w:type="gramEnd"/>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C5CF" w14:textId="77777777" w:rsidR="00060A88" w:rsidRDefault="00060A88" w:rsidP="003B1B25">
      <w:pPr>
        <w:spacing w:after="0" w:line="240" w:lineRule="auto"/>
      </w:pPr>
      <w:r>
        <w:separator/>
      </w:r>
    </w:p>
  </w:endnote>
  <w:endnote w:type="continuationSeparator" w:id="0">
    <w:p w14:paraId="188CC427" w14:textId="77777777" w:rsidR="00060A88" w:rsidRDefault="00060A88" w:rsidP="003B1B25">
      <w:pPr>
        <w:spacing w:after="0" w:line="240" w:lineRule="auto"/>
      </w:pPr>
      <w:r>
        <w:continuationSeparator/>
      </w:r>
    </w:p>
  </w:endnote>
  <w:endnote w:type="continuationNotice" w:id="1">
    <w:p w14:paraId="22C35756" w14:textId="77777777" w:rsidR="00060A88" w:rsidRDefault="00060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31B8" w14:textId="77777777" w:rsidR="00E01534" w:rsidRDefault="00E0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20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20E5">
              <w:rPr>
                <w:b/>
                <w:bCs/>
                <w:noProof/>
              </w:rPr>
              <w:t>13</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E504" w14:textId="77777777" w:rsidR="00E01534" w:rsidRDefault="00E0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3B7A" w14:textId="77777777" w:rsidR="00060A88" w:rsidRDefault="00060A88" w:rsidP="003B1B25">
      <w:pPr>
        <w:spacing w:after="0" w:line="240" w:lineRule="auto"/>
      </w:pPr>
      <w:r>
        <w:separator/>
      </w:r>
    </w:p>
  </w:footnote>
  <w:footnote w:type="continuationSeparator" w:id="0">
    <w:p w14:paraId="31C136B5" w14:textId="77777777" w:rsidR="00060A88" w:rsidRDefault="00060A88" w:rsidP="003B1B25">
      <w:pPr>
        <w:spacing w:after="0" w:line="240" w:lineRule="auto"/>
      </w:pPr>
      <w:r>
        <w:continuationSeparator/>
      </w:r>
    </w:p>
  </w:footnote>
  <w:footnote w:type="continuationNotice" w:id="1">
    <w:p w14:paraId="6689BB64" w14:textId="77777777" w:rsidR="00060A88" w:rsidRDefault="00060A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C81" w14:textId="77777777" w:rsidR="00E01534" w:rsidRDefault="00E0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A09D2" w14:textId="77777777" w:rsidR="00E01534" w:rsidRDefault="00E0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9"/>
  </w:num>
  <w:num w:numId="6">
    <w:abstractNumId w:val="3"/>
  </w:num>
  <w:num w:numId="7">
    <w:abstractNumId w:val="2"/>
  </w:num>
  <w:num w:numId="8">
    <w:abstractNumId w:val="13"/>
  </w:num>
  <w:num w:numId="9">
    <w:abstractNumId w:val="10"/>
  </w:num>
  <w:num w:numId="10">
    <w:abstractNumId w:val="4"/>
  </w:num>
  <w:num w:numId="11">
    <w:abstractNumId w:val="0"/>
  </w:num>
  <w:num w:numId="12">
    <w:abstractNumId w:val="12"/>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25"/>
    <w:rsid w:val="00010852"/>
    <w:rsid w:val="00021182"/>
    <w:rsid w:val="000241A8"/>
    <w:rsid w:val="0003034B"/>
    <w:rsid w:val="0003056D"/>
    <w:rsid w:val="0005412E"/>
    <w:rsid w:val="00054180"/>
    <w:rsid w:val="00055A17"/>
    <w:rsid w:val="00060A88"/>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20E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00CB"/>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2.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656B4-F295-494D-A09E-EDBE3979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Groundwork Wakefield</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Methley</dc:creator>
  <cp:lastModifiedBy>golf manager</cp:lastModifiedBy>
  <cp:revision>3</cp:revision>
  <dcterms:created xsi:type="dcterms:W3CDTF">2023-11-29T08:48:00Z</dcterms:created>
  <dcterms:modified xsi:type="dcterms:W3CDTF">2023-11-29T08:52:00Z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